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0237D8"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394C25" w:rsidP="00493FE4">
      <w:pPr>
        <w:spacing w:line="480" w:lineRule="auto"/>
        <w:rPr>
          <w:rFonts w:ascii="Times New Roman" w:hAnsi="Times New Roman" w:cs="Times New Roman"/>
          <w:sz w:val="24"/>
          <w:szCs w:val="24"/>
        </w:rPr>
      </w:pPr>
    </w:p>
    <w:p w:rsidR="002776F1" w:rsidRPr="00493FE4" w:rsidRDefault="00394C25" w:rsidP="00493FE4">
      <w:pPr>
        <w:spacing w:line="480" w:lineRule="auto"/>
        <w:rPr>
          <w:rFonts w:ascii="Times New Roman" w:hAnsi="Times New Roman" w:cs="Times New Roman"/>
          <w:sz w:val="24"/>
          <w:szCs w:val="24"/>
        </w:rPr>
      </w:pPr>
    </w:p>
    <w:p w:rsidR="002776F1" w:rsidRPr="00493FE4" w:rsidRDefault="00394C25" w:rsidP="00493FE4">
      <w:pPr>
        <w:spacing w:line="480" w:lineRule="auto"/>
        <w:rPr>
          <w:rFonts w:ascii="Times New Roman" w:hAnsi="Times New Roman" w:cs="Times New Roman"/>
          <w:sz w:val="24"/>
          <w:szCs w:val="24"/>
        </w:rPr>
      </w:pPr>
    </w:p>
    <w:p w:rsidR="002776F1" w:rsidRPr="00493FE4" w:rsidRDefault="00394C25" w:rsidP="00493FE4">
      <w:pPr>
        <w:spacing w:line="480" w:lineRule="auto"/>
        <w:rPr>
          <w:rFonts w:ascii="Times New Roman" w:hAnsi="Times New Roman" w:cs="Times New Roman"/>
          <w:sz w:val="24"/>
          <w:szCs w:val="24"/>
        </w:rPr>
      </w:pPr>
    </w:p>
    <w:p w:rsidR="002776F1" w:rsidRPr="00493FE4" w:rsidRDefault="00394C25" w:rsidP="00493FE4">
      <w:pPr>
        <w:spacing w:line="480" w:lineRule="auto"/>
        <w:rPr>
          <w:rFonts w:ascii="Times New Roman" w:hAnsi="Times New Roman" w:cs="Times New Roman"/>
          <w:sz w:val="24"/>
          <w:szCs w:val="24"/>
        </w:rPr>
      </w:pPr>
    </w:p>
    <w:p w:rsidR="002776F1" w:rsidRPr="00493FE4" w:rsidRDefault="00394C25" w:rsidP="00493FE4">
      <w:pPr>
        <w:spacing w:line="480" w:lineRule="auto"/>
        <w:rPr>
          <w:rFonts w:ascii="Times New Roman" w:hAnsi="Times New Roman" w:cs="Times New Roman"/>
          <w:sz w:val="24"/>
          <w:szCs w:val="24"/>
        </w:rPr>
      </w:pPr>
    </w:p>
    <w:p w:rsidR="002776F1" w:rsidRPr="00493FE4" w:rsidRDefault="00451AA3"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Discussion</w:t>
      </w:r>
      <w:r w:rsidR="000237D8">
        <w:rPr>
          <w:rFonts w:ascii="Times New Roman" w:hAnsi="Times New Roman" w:cs="Times New Roman"/>
          <w:color w:val="222222"/>
          <w:sz w:val="24"/>
          <w:szCs w:val="24"/>
          <w:shd w:val="clear" w:color="auto" w:fill="FFFFFF"/>
        </w:rPr>
        <w:t xml:space="preserve"> Questions</w:t>
      </w:r>
    </w:p>
    <w:p w:rsidR="00BC508B" w:rsidRDefault="007D07F4"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w:t>
      </w:r>
      <w:r w:rsidR="000237D8" w:rsidRPr="00493FE4">
        <w:rPr>
          <w:rFonts w:ascii="Times New Roman" w:hAnsi="Times New Roman" w:cs="Times New Roman"/>
          <w:color w:val="222222"/>
          <w:sz w:val="24"/>
          <w:szCs w:val="24"/>
          <w:shd w:val="clear" w:color="auto" w:fill="FFFFFF"/>
        </w:rPr>
        <w:t>Name</w:t>
      </w:r>
    </w:p>
    <w:p w:rsidR="007D07F4" w:rsidRPr="00493FE4" w:rsidRDefault="007D07F4"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Number</w:t>
      </w:r>
    </w:p>
    <w:p w:rsidR="00BC508B" w:rsidRPr="00493FE4" w:rsidRDefault="000237D8"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7D07F4">
        <w:rPr>
          <w:rFonts w:ascii="Times New Roman" w:hAnsi="Times New Roman" w:cs="Times New Roman"/>
          <w:color w:val="222222"/>
          <w:sz w:val="24"/>
          <w:szCs w:val="24"/>
          <w:shd w:val="clear" w:color="auto" w:fill="FFFFFF"/>
        </w:rPr>
        <w:t>al affiliation</w:t>
      </w:r>
    </w:p>
    <w:p w:rsidR="00CB5077" w:rsidRPr="00493FE4" w:rsidRDefault="00394C25"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394C25"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394C25"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394C25"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394C25" w:rsidP="00493FE4">
      <w:pPr>
        <w:spacing w:line="480" w:lineRule="auto"/>
        <w:jc w:val="center"/>
        <w:rPr>
          <w:rFonts w:ascii="Times New Roman" w:hAnsi="Times New Roman" w:cs="Times New Roman"/>
          <w:color w:val="222222"/>
          <w:sz w:val="24"/>
          <w:szCs w:val="24"/>
          <w:shd w:val="clear" w:color="auto" w:fill="FFFFFF"/>
        </w:rPr>
      </w:pPr>
    </w:p>
    <w:p w:rsidR="00336361" w:rsidRDefault="000237D8">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Pr="007D07F4" w:rsidRDefault="00451AA3" w:rsidP="0082053D">
      <w:pPr>
        <w:pStyle w:val="NormalWeb"/>
        <w:shd w:val="clear" w:color="auto" w:fill="FFFFFF"/>
        <w:spacing w:after="0" w:line="480" w:lineRule="auto"/>
        <w:jc w:val="center"/>
        <w:rPr>
          <w:b/>
          <w:i/>
          <w:color w:val="333333"/>
        </w:rPr>
      </w:pPr>
      <w:r w:rsidRPr="007D07F4">
        <w:rPr>
          <w:b/>
          <w:color w:val="333333"/>
        </w:rPr>
        <w:lastRenderedPageBreak/>
        <w:t>Discussion Questions</w:t>
      </w:r>
    </w:p>
    <w:p w:rsidR="00451AA3" w:rsidRDefault="000237D8" w:rsidP="00CA6B43">
      <w:pPr>
        <w:pStyle w:val="NormalWeb"/>
        <w:shd w:val="clear" w:color="auto" w:fill="FFFFFF"/>
        <w:spacing w:after="0" w:line="480" w:lineRule="auto"/>
        <w:rPr>
          <w:color w:val="333333"/>
        </w:rPr>
      </w:pPr>
      <w:r>
        <w:rPr>
          <w:color w:val="333333"/>
        </w:rPr>
        <w:t xml:space="preserve">The </w:t>
      </w:r>
      <w:r w:rsidR="00451AA3">
        <w:rPr>
          <w:color w:val="333333"/>
        </w:rPr>
        <w:t>Discussion Question 1</w:t>
      </w:r>
    </w:p>
    <w:p w:rsidR="00451AA3" w:rsidRDefault="00451AA3" w:rsidP="00451AA3">
      <w:pPr>
        <w:pStyle w:val="NormalWeb"/>
        <w:shd w:val="clear" w:color="auto" w:fill="FFFFFF"/>
        <w:spacing w:after="0" w:line="480" w:lineRule="auto"/>
        <w:ind w:firstLine="720"/>
        <w:rPr>
          <w:color w:val="333333"/>
        </w:rPr>
      </w:pPr>
      <w:r>
        <w:rPr>
          <w:color w:val="333333"/>
        </w:rPr>
        <w:t>The focus on research and evidence-based practice (EBP) differ in such a way that research involves application of qualitative and quantitative methods to develop new knowledge, while evidence-based practice seeks an application of the best practice in clinical evidence based on research for making informed patient-care decisions</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Pr>
          <w:color w:val="333333"/>
        </w:rPr>
        <w:t xml:space="preserve">. </w:t>
      </w:r>
      <w:r w:rsidR="00DA582E">
        <w:rPr>
          <w:color w:val="333333"/>
        </w:rPr>
        <w:t xml:space="preserve">The research findings are applicable to evidence-based nursing practice in the sense that results of the qualitative and quantitative methodology can help in making informed decisions in the clinical practice. </w:t>
      </w:r>
    </w:p>
    <w:p w:rsidR="00DA582E" w:rsidRDefault="00DA582E" w:rsidP="00DA582E">
      <w:pPr>
        <w:pStyle w:val="NormalWeb"/>
        <w:shd w:val="clear" w:color="auto" w:fill="FFFFFF"/>
        <w:spacing w:after="0" w:line="480" w:lineRule="auto"/>
        <w:rPr>
          <w:color w:val="333333"/>
        </w:rPr>
      </w:pPr>
      <w:r>
        <w:rPr>
          <w:color w:val="333333"/>
        </w:rPr>
        <w:t>Discussion Question 2:</w:t>
      </w:r>
    </w:p>
    <w:p w:rsidR="00DA582E" w:rsidRDefault="00DA582E" w:rsidP="00CA6B43">
      <w:pPr>
        <w:pStyle w:val="NormalWeb"/>
        <w:shd w:val="clear" w:color="auto" w:fill="FFFFFF"/>
        <w:spacing w:after="0" w:line="480" w:lineRule="auto"/>
        <w:ind w:firstLine="720"/>
        <w:rPr>
          <w:color w:val="333333"/>
        </w:rPr>
      </w:pPr>
      <w:r>
        <w:rPr>
          <w:color w:val="333333"/>
        </w:rPr>
        <w:t xml:space="preserve">It is important to conduct quality literature review as it helps in drawing </w:t>
      </w:r>
      <w:r w:rsidR="00CA6B43">
        <w:rPr>
          <w:color w:val="333333"/>
        </w:rPr>
        <w:t>conclusions</w:t>
      </w:r>
      <w:r>
        <w:rPr>
          <w:color w:val="333333"/>
        </w:rPr>
        <w:t xml:space="preserve"> from current knowledge, which includes substantive findings</w:t>
      </w:r>
      <w:r w:rsidR="00CA6B43">
        <w:rPr>
          <w:color w:val="333333"/>
        </w:rPr>
        <w:t xml:space="preserve"> (</w:t>
      </w:r>
      <w:r w:rsidR="00CA6B43">
        <w:rPr>
          <w:color w:val="222222"/>
          <w:shd w:val="clear" w:color="auto" w:fill="FFFFFF"/>
        </w:rPr>
        <w:t xml:space="preserve">Houser, </w:t>
      </w:r>
      <w:r w:rsidR="00CA6B43" w:rsidRPr="00CA6B43">
        <w:rPr>
          <w:color w:val="222222"/>
          <w:shd w:val="clear" w:color="auto" w:fill="FFFFFF"/>
        </w:rPr>
        <w:t>2016)</w:t>
      </w:r>
      <w:r>
        <w:rPr>
          <w:color w:val="333333"/>
        </w:rPr>
        <w:t xml:space="preserve">. A quality literature review helps in the development of theoretical and methodological contributions to the topic under research. Literature reviews are inclined to secondary sources, where the informed conclusions of the current research may be made using documented experimental results. </w:t>
      </w:r>
      <w:r w:rsidR="00276A49">
        <w:rPr>
          <w:color w:val="333333"/>
        </w:rPr>
        <w:t>There are four major types of review of literature, which include systematic</w:t>
      </w:r>
      <w:r w:rsidR="00A261A6">
        <w:rPr>
          <w:color w:val="333333"/>
        </w:rPr>
        <w:t>, meta-analysis, quantitative and qualitative reviews</w:t>
      </w:r>
      <w:r w:rsidR="00CA6B43">
        <w:rPr>
          <w:color w:val="333333"/>
        </w:rPr>
        <w:t xml:space="preserve"> (</w:t>
      </w:r>
      <w:r w:rsidR="00CA6B43">
        <w:rPr>
          <w:color w:val="222222"/>
          <w:shd w:val="clear" w:color="auto" w:fill="FFFFFF"/>
        </w:rPr>
        <w:t xml:space="preserve">Kumar, </w:t>
      </w:r>
      <w:r w:rsidR="00CA6B43" w:rsidRPr="00CA6B43">
        <w:rPr>
          <w:color w:val="222222"/>
          <w:shd w:val="clear" w:color="auto" w:fill="FFFFFF"/>
        </w:rPr>
        <w:t>2014)</w:t>
      </w:r>
      <w:r w:rsidR="00A261A6">
        <w:rPr>
          <w:color w:val="333333"/>
        </w:rPr>
        <w:t xml:space="preserve">. The major qualities of a good literature review are that it should be extensive in such a way that it is broad and comprehensive in terms of its survey. It should also be up to date. A good literature review needs to be relevant, where it should be closely related to the topic and the problem under research. </w:t>
      </w:r>
    </w:p>
    <w:p w:rsidR="00A261A6" w:rsidRDefault="00A261A6" w:rsidP="00A2511A">
      <w:pPr>
        <w:pStyle w:val="NormalWeb"/>
        <w:shd w:val="clear" w:color="auto" w:fill="FFFFFF"/>
        <w:spacing w:after="0" w:line="480" w:lineRule="auto"/>
        <w:ind w:left="720" w:hanging="720"/>
        <w:rPr>
          <w:color w:val="333333"/>
        </w:rPr>
      </w:pPr>
      <w:r>
        <w:rPr>
          <w:color w:val="333333"/>
        </w:rPr>
        <w:t>Discussion Question 3</w:t>
      </w:r>
    </w:p>
    <w:p w:rsidR="00A2511A" w:rsidRDefault="00A261A6" w:rsidP="00A261A6">
      <w:pPr>
        <w:pStyle w:val="NormalWeb"/>
        <w:shd w:val="clear" w:color="auto" w:fill="FFFFFF"/>
        <w:spacing w:after="0" w:line="480" w:lineRule="auto"/>
        <w:ind w:firstLine="720"/>
        <w:rPr>
          <w:color w:val="333333"/>
        </w:rPr>
      </w:pPr>
      <w:r>
        <w:rPr>
          <w:color w:val="333333"/>
        </w:rPr>
        <w:t>The research designs that justify themselves in the field of nursing include the semi-experimental, the experimental and review of literature</w:t>
      </w:r>
      <w:r w:rsidR="00CA6B43">
        <w:rPr>
          <w:color w:val="333333"/>
        </w:rPr>
        <w:t xml:space="preserve"> (</w:t>
      </w:r>
      <w:r w:rsidR="00CA6B43">
        <w:rPr>
          <w:color w:val="222222"/>
          <w:shd w:val="clear" w:color="auto" w:fill="FFFFFF"/>
        </w:rPr>
        <w:t xml:space="preserve">Houser, </w:t>
      </w:r>
      <w:r w:rsidR="00CA6B43" w:rsidRPr="00CA6B43">
        <w:rPr>
          <w:color w:val="222222"/>
          <w:shd w:val="clear" w:color="auto" w:fill="FFFFFF"/>
        </w:rPr>
        <w:t>2016)</w:t>
      </w:r>
      <w:r>
        <w:rPr>
          <w:color w:val="333333"/>
        </w:rPr>
        <w:t xml:space="preserve">. The experimental research design is chosen for this analysis, where it involves systematically investigating the </w:t>
      </w:r>
      <w:r>
        <w:rPr>
          <w:color w:val="333333"/>
        </w:rPr>
        <w:lastRenderedPageBreak/>
        <w:t>nature of relationships among variables</w:t>
      </w:r>
      <w:r w:rsidR="00652C2F">
        <w:rPr>
          <w:color w:val="333333"/>
        </w:rPr>
        <w:t xml:space="preserve"> as well as the existing associations in the variables</w:t>
      </w:r>
      <w:r w:rsidR="00CA6B43">
        <w:rPr>
          <w:color w:val="333333"/>
        </w:rPr>
        <w:t xml:space="preserve"> (</w:t>
      </w:r>
      <w:r w:rsidR="00CA6B43">
        <w:rPr>
          <w:color w:val="222222"/>
          <w:shd w:val="clear" w:color="auto" w:fill="FFFFFF"/>
        </w:rPr>
        <w:t xml:space="preserve">Kumar, </w:t>
      </w:r>
      <w:r w:rsidR="00CA6B43" w:rsidRPr="00CA6B43">
        <w:rPr>
          <w:color w:val="222222"/>
          <w:shd w:val="clear" w:color="auto" w:fill="FFFFFF"/>
        </w:rPr>
        <w:t>2014)</w:t>
      </w:r>
      <w:r w:rsidR="00652C2F">
        <w:rPr>
          <w:color w:val="333333"/>
        </w:rPr>
        <w:t>. In the nursing practice, the experimental design is vital as it helps in designing a blueprint with which the researcher uses to test the set hypothesis and reach the valuable conclusions on the existing relationships</w:t>
      </w:r>
      <w:r w:rsidR="00CA6B43">
        <w:rPr>
          <w:color w:val="333333"/>
        </w:rPr>
        <w:t xml:space="preserve"> (</w:t>
      </w:r>
      <w:r w:rsidR="00CA6B43">
        <w:rPr>
          <w:color w:val="222222"/>
          <w:shd w:val="clear" w:color="auto" w:fill="FFFFFF"/>
        </w:rPr>
        <w:t>Royse,</w:t>
      </w:r>
      <w:r w:rsidR="00CA6B43" w:rsidRPr="00CA6B43">
        <w:rPr>
          <w:color w:val="222222"/>
          <w:shd w:val="clear" w:color="auto" w:fill="FFFFFF"/>
        </w:rPr>
        <w:t xml:space="preserve"> </w:t>
      </w:r>
      <w:proofErr w:type="spellStart"/>
      <w:r w:rsidR="00CA6B43" w:rsidRPr="00CA6B43">
        <w:rPr>
          <w:color w:val="222222"/>
          <w:shd w:val="clear" w:color="auto" w:fill="FFFFFF"/>
        </w:rPr>
        <w:t>Thyer</w:t>
      </w:r>
      <w:proofErr w:type="spellEnd"/>
      <w:r w:rsidR="00CA6B43">
        <w:rPr>
          <w:color w:val="222222"/>
          <w:shd w:val="clear" w:color="auto" w:fill="FFFFFF"/>
        </w:rPr>
        <w:t xml:space="preserve"> </w:t>
      </w:r>
      <w:r w:rsidR="00CA6B43" w:rsidRPr="00CA6B43">
        <w:rPr>
          <w:color w:val="222222"/>
          <w:shd w:val="clear" w:color="auto" w:fill="FFFFFF"/>
        </w:rPr>
        <w:t>&amp; Padgett, 2015)</w:t>
      </w:r>
      <w:r w:rsidR="00652C2F">
        <w:rPr>
          <w:color w:val="333333"/>
        </w:rPr>
        <w:t xml:space="preserve">. For instance, the researcher can test the impact of quality improvement on the patient outcomes using the experimental design. </w:t>
      </w:r>
    </w:p>
    <w:p w:rsidR="0083455B" w:rsidRDefault="0083455B" w:rsidP="0083455B">
      <w:pPr>
        <w:pStyle w:val="NormalWeb"/>
        <w:shd w:val="clear" w:color="auto" w:fill="FFFFFF"/>
        <w:spacing w:after="0" w:line="480" w:lineRule="auto"/>
        <w:rPr>
          <w:color w:val="333333"/>
        </w:rPr>
      </w:pPr>
      <w:r>
        <w:rPr>
          <w:color w:val="333333"/>
        </w:rPr>
        <w:t xml:space="preserve">Question 4: </w:t>
      </w:r>
    </w:p>
    <w:p w:rsidR="0083455B" w:rsidRDefault="00B239A1" w:rsidP="0083455B">
      <w:pPr>
        <w:pStyle w:val="NormalWeb"/>
        <w:shd w:val="clear" w:color="auto" w:fill="FFFFFF"/>
        <w:spacing w:after="0" w:line="480" w:lineRule="auto"/>
        <w:rPr>
          <w:color w:val="333333"/>
        </w:rPr>
      </w:pPr>
      <w:r>
        <w:rPr>
          <w:color w:val="333333"/>
        </w:rPr>
        <w:t>Qualitative question: how does the quality of care impact on the patient outcomes?</w:t>
      </w:r>
    </w:p>
    <w:p w:rsidR="00B239A1" w:rsidRDefault="00B239A1" w:rsidP="0083455B">
      <w:pPr>
        <w:pStyle w:val="NormalWeb"/>
        <w:shd w:val="clear" w:color="auto" w:fill="FFFFFF"/>
        <w:spacing w:after="0" w:line="480" w:lineRule="auto"/>
        <w:rPr>
          <w:color w:val="333333"/>
        </w:rPr>
      </w:pPr>
      <w:r>
        <w:rPr>
          <w:color w:val="333333"/>
        </w:rPr>
        <w:t>Quantitative question: How does increasing the staff members in hospitals impact on the outcomes in healthcare?</w:t>
      </w:r>
    </w:p>
    <w:p w:rsidR="00A261A6" w:rsidRDefault="00B239A1" w:rsidP="00B239A1">
      <w:pPr>
        <w:pStyle w:val="NormalWeb"/>
        <w:shd w:val="clear" w:color="auto" w:fill="FFFFFF"/>
        <w:spacing w:after="0" w:line="480" w:lineRule="auto"/>
        <w:ind w:firstLine="720"/>
        <w:rPr>
          <w:color w:val="333333"/>
        </w:rPr>
      </w:pPr>
      <w:r>
        <w:rPr>
          <w:color w:val="333333"/>
        </w:rPr>
        <w:t>In this case, the qualitative question looks at quality as a measure that impacts the research, while the quantitative question looks at the quantity that impacts the outcomes</w:t>
      </w:r>
      <w:r w:rsidR="00CA6B43">
        <w:rPr>
          <w:color w:val="333333"/>
        </w:rPr>
        <w:t xml:space="preserve"> (</w:t>
      </w:r>
      <w:r w:rsidR="00CA6B43">
        <w:rPr>
          <w:color w:val="222222"/>
          <w:shd w:val="clear" w:color="auto" w:fill="FFFFFF"/>
        </w:rPr>
        <w:t xml:space="preserve">Kumar, </w:t>
      </w:r>
      <w:r w:rsidR="00CA6B43" w:rsidRPr="00CA6B43">
        <w:rPr>
          <w:color w:val="222222"/>
          <w:shd w:val="clear" w:color="auto" w:fill="FFFFFF"/>
        </w:rPr>
        <w:t>2014)</w:t>
      </w:r>
      <w:r>
        <w:rPr>
          <w:color w:val="333333"/>
        </w:rPr>
        <w:t xml:space="preserve">. In the qualitative question, the dependent variable is the patient outcome while the </w:t>
      </w:r>
      <w:proofErr w:type="gramStart"/>
      <w:r>
        <w:rPr>
          <w:color w:val="333333"/>
        </w:rPr>
        <w:t>independent</w:t>
      </w:r>
      <w:proofErr w:type="gramEnd"/>
      <w:r>
        <w:rPr>
          <w:color w:val="333333"/>
        </w:rPr>
        <w:t xml:space="preserve"> variable is the quality of care. In the quantitative question, the dependent variables are the outcomes in healthcare, while the independent variable is the number of staff members.</w:t>
      </w:r>
    </w:p>
    <w:p w:rsidR="00B239A1" w:rsidRDefault="00B239A1" w:rsidP="00B239A1">
      <w:pPr>
        <w:pStyle w:val="NormalWeb"/>
        <w:shd w:val="clear" w:color="auto" w:fill="FFFFFF"/>
        <w:spacing w:after="0" w:line="480" w:lineRule="auto"/>
        <w:ind w:firstLine="720"/>
        <w:rPr>
          <w:color w:val="333333"/>
        </w:rPr>
      </w:pPr>
      <w:r>
        <w:rPr>
          <w:color w:val="333333"/>
        </w:rPr>
        <w:t>Hypothesis: Improving on the quality care has a positive impact on the patient outcomes.</w:t>
      </w:r>
    </w:p>
    <w:p w:rsidR="00B239A1" w:rsidRDefault="000E501F" w:rsidP="00B239A1">
      <w:pPr>
        <w:pStyle w:val="NormalWeb"/>
        <w:shd w:val="clear" w:color="auto" w:fill="FFFFFF"/>
        <w:spacing w:after="0" w:line="480" w:lineRule="auto"/>
        <w:ind w:firstLine="720"/>
        <w:rPr>
          <w:color w:val="333333"/>
        </w:rPr>
      </w:pPr>
      <w:r>
        <w:rPr>
          <w:color w:val="333333"/>
        </w:rPr>
        <w:t>The hypothesis is associative in nature in the sense that it is designed in a way that there is a relationship existing between two behaviors, which are the level of the quality of care and the patient outcomes</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Pr>
          <w:color w:val="333333"/>
        </w:rPr>
        <w:t xml:space="preserve">. In this case, knowing one of the </w:t>
      </w:r>
      <w:r w:rsidR="00CA6B43">
        <w:rPr>
          <w:color w:val="333333"/>
        </w:rPr>
        <w:t>behaviors</w:t>
      </w:r>
      <w:r>
        <w:rPr>
          <w:color w:val="333333"/>
        </w:rPr>
        <w:t xml:space="preserve"> can help in predicting the ways in which the other behavior will change. For instance, improving the quality of care will automatically improve the patient outcomes. </w:t>
      </w:r>
    </w:p>
    <w:p w:rsidR="00EE5AF4" w:rsidRDefault="000E501F" w:rsidP="000E501F">
      <w:pPr>
        <w:pStyle w:val="NormalWeb"/>
        <w:shd w:val="clear" w:color="auto" w:fill="FFFFFF"/>
        <w:spacing w:after="0" w:line="480" w:lineRule="auto"/>
        <w:rPr>
          <w:color w:val="333333"/>
        </w:rPr>
      </w:pPr>
      <w:r>
        <w:rPr>
          <w:color w:val="333333"/>
        </w:rPr>
        <w:t xml:space="preserve">Question 5: </w:t>
      </w:r>
    </w:p>
    <w:p w:rsidR="000E501F" w:rsidRDefault="00EE5AF4" w:rsidP="000E501F">
      <w:pPr>
        <w:pStyle w:val="NormalWeb"/>
        <w:shd w:val="clear" w:color="auto" w:fill="FFFFFF"/>
        <w:spacing w:after="0" w:line="480" w:lineRule="auto"/>
        <w:rPr>
          <w:color w:val="333333"/>
        </w:rPr>
      </w:pPr>
      <w:r>
        <w:rPr>
          <w:color w:val="333333"/>
        </w:rPr>
        <w:lastRenderedPageBreak/>
        <w:t xml:space="preserve">Epidemiology capacity assessment (ECA) has become one of the standardized national departments responsible for counting and characterizing the state-employed epidemiologist workforce. The epidemiological methods are valuable in evaluating the objectives of Healthy People 2020 in the sense that they monitor the status to identify and respond to the societal health problems. </w:t>
      </w:r>
      <w:r w:rsidR="00FE50D3">
        <w:rPr>
          <w:color w:val="333333"/>
        </w:rPr>
        <w:t>They are also helpful as they aid in the diagnosis and investigation of the health problems and health hazards in the community</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sidR="00FE50D3">
        <w:rPr>
          <w:color w:val="333333"/>
        </w:rPr>
        <w:t>. They are also essential in evaluation of the how effective, accessible and quality of care that the person and the community gets.</w:t>
      </w:r>
    </w:p>
    <w:p w:rsidR="00FE50D3" w:rsidRDefault="00FE50D3" w:rsidP="000E501F">
      <w:pPr>
        <w:pStyle w:val="NormalWeb"/>
        <w:shd w:val="clear" w:color="auto" w:fill="FFFFFF"/>
        <w:spacing w:after="0" w:line="480" w:lineRule="auto"/>
        <w:rPr>
          <w:color w:val="333333"/>
        </w:rPr>
      </w:pPr>
      <w:r>
        <w:rPr>
          <w:color w:val="333333"/>
        </w:rPr>
        <w:t>Question 6:</w:t>
      </w:r>
    </w:p>
    <w:p w:rsidR="00FE50D3" w:rsidRDefault="00FE50D3" w:rsidP="000E501F">
      <w:pPr>
        <w:pStyle w:val="NormalWeb"/>
        <w:shd w:val="clear" w:color="auto" w:fill="FFFFFF"/>
        <w:spacing w:after="0" w:line="480" w:lineRule="auto"/>
        <w:rPr>
          <w:color w:val="333333"/>
        </w:rPr>
      </w:pPr>
      <w:r>
        <w:rPr>
          <w:color w:val="333333"/>
        </w:rPr>
        <w:tab/>
        <w:t>The major difference between the quantitative and qualitative research sampling is that the quantitative measure takes into account the metrics such as the quantity of the sample, while the qualitative measure takes into account metrics such as the quality of the sample in the course of sampling</w:t>
      </w:r>
      <w:r w:rsidR="00CA6B43">
        <w:rPr>
          <w:color w:val="333333"/>
        </w:rPr>
        <w:t xml:space="preserve"> (</w:t>
      </w:r>
      <w:r w:rsidR="00CA6B43">
        <w:rPr>
          <w:color w:val="222222"/>
          <w:shd w:val="clear" w:color="auto" w:fill="FFFFFF"/>
        </w:rPr>
        <w:t xml:space="preserve">Royse et al., </w:t>
      </w:r>
      <w:bookmarkStart w:id="0" w:name="_GoBack"/>
      <w:bookmarkEnd w:id="0"/>
      <w:r w:rsidR="00CA6B43" w:rsidRPr="00CA6B43">
        <w:rPr>
          <w:color w:val="222222"/>
          <w:shd w:val="clear" w:color="auto" w:fill="FFFFFF"/>
        </w:rPr>
        <w:t>2015)</w:t>
      </w:r>
      <w:r>
        <w:rPr>
          <w:color w:val="333333"/>
        </w:rPr>
        <w:t xml:space="preserve">. The strategies are similar in the sense that the researcher has to consider the special features of the population before selecting the best sample for research. </w:t>
      </w:r>
      <w:r w:rsidR="00714A93">
        <w:rPr>
          <w:color w:val="333333"/>
        </w:rPr>
        <w:t>Qualitative sample has the main advantage of giving the details of the sample, thus creating openness. On the contrary, the requirement of examining the in-depth characteristics of the sample may lead to biasness in the process of selection of the sample</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sidR="00714A93">
        <w:rPr>
          <w:color w:val="333333"/>
        </w:rPr>
        <w:t>. The major advantage of the quantitative method of sampling is that it is easy to quantify the sample. On the contrary the sample is prone to generalization, which may negatively affect the results.</w:t>
      </w:r>
    </w:p>
    <w:p w:rsidR="00714A93" w:rsidRDefault="00714A93" w:rsidP="000E501F">
      <w:pPr>
        <w:pStyle w:val="NormalWeb"/>
        <w:shd w:val="clear" w:color="auto" w:fill="FFFFFF"/>
        <w:spacing w:after="0" w:line="480" w:lineRule="auto"/>
        <w:rPr>
          <w:color w:val="333333"/>
        </w:rPr>
      </w:pPr>
      <w:r>
        <w:rPr>
          <w:color w:val="333333"/>
        </w:rPr>
        <w:t>Question 7:</w:t>
      </w:r>
    </w:p>
    <w:p w:rsidR="00714A93" w:rsidRDefault="00714A93" w:rsidP="000E501F">
      <w:pPr>
        <w:pStyle w:val="NormalWeb"/>
        <w:shd w:val="clear" w:color="auto" w:fill="FFFFFF"/>
        <w:spacing w:after="0" w:line="480" w:lineRule="auto"/>
        <w:rPr>
          <w:color w:val="333333"/>
        </w:rPr>
      </w:pPr>
      <w:r>
        <w:rPr>
          <w:color w:val="333333"/>
        </w:rPr>
        <w:t xml:space="preserve">When evaluating quantitative data, the major characteristics are the measures of quantity such as the total number of the participants, their age, and other quantifiable characteristics. On the other hand, appraising the qualitative data looks at the quality measures that cannot be determined by numerical analysis. Such </w:t>
      </w:r>
      <w:r w:rsidR="00973E43">
        <w:rPr>
          <w:color w:val="333333"/>
        </w:rPr>
        <w:t>qualities include descriptions such as the color and behavior patterns.</w:t>
      </w:r>
    </w:p>
    <w:p w:rsidR="00973E43" w:rsidRDefault="00973E43" w:rsidP="000E501F">
      <w:pPr>
        <w:pStyle w:val="NormalWeb"/>
        <w:shd w:val="clear" w:color="auto" w:fill="FFFFFF"/>
        <w:spacing w:after="0" w:line="480" w:lineRule="auto"/>
        <w:rPr>
          <w:color w:val="333333"/>
        </w:rPr>
      </w:pPr>
      <w:r>
        <w:rPr>
          <w:color w:val="333333"/>
        </w:rPr>
        <w:lastRenderedPageBreak/>
        <w:t>Question 8:</w:t>
      </w:r>
    </w:p>
    <w:p w:rsidR="00973E43" w:rsidRDefault="00973E43" w:rsidP="00CA6B43">
      <w:pPr>
        <w:pStyle w:val="NormalWeb"/>
        <w:shd w:val="clear" w:color="auto" w:fill="FFFFFF"/>
        <w:spacing w:after="0" w:line="480" w:lineRule="auto"/>
        <w:ind w:firstLine="720"/>
        <w:rPr>
          <w:color w:val="333333"/>
        </w:rPr>
      </w:pPr>
      <w:r>
        <w:rPr>
          <w:color w:val="333333"/>
        </w:rPr>
        <w:t xml:space="preserve">Data is used to evaluate outcomes in the sense that it gives the foundation for making conclusive </w:t>
      </w:r>
      <w:proofErr w:type="spellStart"/>
      <w:r>
        <w:rPr>
          <w:color w:val="333333"/>
        </w:rPr>
        <w:t>judgements</w:t>
      </w:r>
      <w:proofErr w:type="spellEnd"/>
      <w:r>
        <w:rPr>
          <w:color w:val="333333"/>
        </w:rPr>
        <w:t xml:space="preserve"> on the nature of the underlying situation</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Pr>
          <w:color w:val="333333"/>
        </w:rPr>
        <w:t xml:space="preserve">. In the case of the nursing field, data can be used as an evidence-based measure of outcomes in the sense that it reflects the status of the patient, where the final </w:t>
      </w:r>
      <w:proofErr w:type="spellStart"/>
      <w:r>
        <w:rPr>
          <w:color w:val="333333"/>
        </w:rPr>
        <w:t>judgements</w:t>
      </w:r>
      <w:proofErr w:type="spellEnd"/>
      <w:r>
        <w:rPr>
          <w:color w:val="333333"/>
        </w:rPr>
        <w:t xml:space="preserve"> can be made basing on the tests and analysis of the data obtained</w:t>
      </w:r>
      <w:r w:rsidR="00CA6B43">
        <w:rPr>
          <w:color w:val="333333"/>
        </w:rPr>
        <w:t xml:space="preserve"> (</w:t>
      </w:r>
      <w:r w:rsidR="00CA6B43">
        <w:rPr>
          <w:color w:val="222222"/>
          <w:shd w:val="clear" w:color="auto" w:fill="FFFFFF"/>
        </w:rPr>
        <w:t xml:space="preserve">Kumar, </w:t>
      </w:r>
      <w:r w:rsidR="00CA6B43" w:rsidRPr="00CA6B43">
        <w:rPr>
          <w:color w:val="222222"/>
          <w:shd w:val="clear" w:color="auto" w:fill="FFFFFF"/>
        </w:rPr>
        <w:t>2014)</w:t>
      </w:r>
      <w:r>
        <w:rPr>
          <w:color w:val="333333"/>
        </w:rPr>
        <w:t xml:space="preserve">. For instance, the symptoms and clinical tests can avail important data to lead to the conclusions about the health status of the patient. </w:t>
      </w:r>
    </w:p>
    <w:p w:rsidR="00973E43" w:rsidRDefault="00973E43" w:rsidP="000E501F">
      <w:pPr>
        <w:pStyle w:val="NormalWeb"/>
        <w:shd w:val="clear" w:color="auto" w:fill="FFFFFF"/>
        <w:spacing w:after="0" w:line="480" w:lineRule="auto"/>
        <w:rPr>
          <w:color w:val="333333"/>
        </w:rPr>
      </w:pPr>
      <w:r>
        <w:rPr>
          <w:color w:val="333333"/>
        </w:rPr>
        <w:t>Question 9:</w:t>
      </w:r>
    </w:p>
    <w:p w:rsidR="00973E43" w:rsidRDefault="00973E43" w:rsidP="000E501F">
      <w:pPr>
        <w:pStyle w:val="NormalWeb"/>
        <w:shd w:val="clear" w:color="auto" w:fill="FFFFFF"/>
        <w:spacing w:after="0" w:line="480" w:lineRule="auto"/>
        <w:rPr>
          <w:color w:val="333333"/>
        </w:rPr>
      </w:pPr>
      <w:r>
        <w:rPr>
          <w:color w:val="333333"/>
        </w:rPr>
        <w:t>Strong ethical principles are a critical component of a nurse researcher. In the research simulation activity, I play the character of a nurse councilor</w:t>
      </w:r>
      <w:r w:rsidR="00CA6B43">
        <w:rPr>
          <w:color w:val="333333"/>
        </w:rPr>
        <w:t xml:space="preserve"> (</w:t>
      </w:r>
      <w:r w:rsidR="00CA6B43">
        <w:rPr>
          <w:color w:val="222222"/>
          <w:shd w:val="clear" w:color="auto" w:fill="FFFFFF"/>
        </w:rPr>
        <w:t xml:space="preserve">Fain, </w:t>
      </w:r>
      <w:r w:rsidR="00CA6B43" w:rsidRPr="00CA6B43">
        <w:rPr>
          <w:color w:val="222222"/>
          <w:shd w:val="clear" w:color="auto" w:fill="FFFFFF"/>
        </w:rPr>
        <w:t>2017)</w:t>
      </w:r>
      <w:r>
        <w:rPr>
          <w:color w:val="333333"/>
        </w:rPr>
        <w:t xml:space="preserve">. I learnt that the ethical principals in research are vital as they help in building sound trust and confidence levels with the participants. The ethics in research are clear-cut as they reflect the success of the research process. </w:t>
      </w:r>
    </w:p>
    <w:p w:rsidR="00CA6B43" w:rsidRDefault="00CA6B43">
      <w:pPr>
        <w:rPr>
          <w:rFonts w:ascii="Times New Roman" w:eastAsia="Times New Roman" w:hAnsi="Times New Roman" w:cs="Times New Roman"/>
          <w:color w:val="333333"/>
          <w:sz w:val="24"/>
          <w:szCs w:val="24"/>
        </w:rPr>
      </w:pPr>
      <w:r>
        <w:rPr>
          <w:color w:val="333333"/>
        </w:rPr>
        <w:br w:type="page"/>
      </w:r>
    </w:p>
    <w:p w:rsidR="00CA6B43" w:rsidRDefault="00CA6B43" w:rsidP="00CA6B43">
      <w:pPr>
        <w:pStyle w:val="NormalWeb"/>
        <w:shd w:val="clear" w:color="auto" w:fill="FFFFFF"/>
        <w:spacing w:after="0" w:line="480" w:lineRule="auto"/>
        <w:jc w:val="center"/>
        <w:rPr>
          <w:color w:val="333333"/>
        </w:rPr>
      </w:pPr>
      <w:r>
        <w:rPr>
          <w:color w:val="333333"/>
        </w:rPr>
        <w:lastRenderedPageBreak/>
        <w:t>References</w:t>
      </w:r>
    </w:p>
    <w:p w:rsidR="00CA6B43" w:rsidRPr="00CA6B43" w:rsidRDefault="00CA6B43" w:rsidP="00CA6B43">
      <w:pPr>
        <w:pStyle w:val="NormalWeb"/>
        <w:shd w:val="clear" w:color="auto" w:fill="FFFFFF"/>
        <w:spacing w:after="0" w:line="480" w:lineRule="auto"/>
        <w:ind w:left="720" w:hanging="720"/>
        <w:rPr>
          <w:color w:val="222222"/>
          <w:shd w:val="clear" w:color="auto" w:fill="FFFFFF"/>
        </w:rPr>
      </w:pPr>
      <w:proofErr w:type="gramStart"/>
      <w:r w:rsidRPr="00CA6B43">
        <w:rPr>
          <w:color w:val="222222"/>
          <w:shd w:val="clear" w:color="auto" w:fill="FFFFFF"/>
        </w:rPr>
        <w:t>Fain, J. A. (2017).</w:t>
      </w:r>
      <w:proofErr w:type="gramEnd"/>
      <w:r w:rsidRPr="00CA6B43">
        <w:rPr>
          <w:color w:val="222222"/>
          <w:shd w:val="clear" w:color="auto" w:fill="FFFFFF"/>
        </w:rPr>
        <w:t> </w:t>
      </w:r>
      <w:proofErr w:type="gramStart"/>
      <w:r w:rsidRPr="00CA6B43">
        <w:rPr>
          <w:i/>
          <w:iCs/>
          <w:color w:val="222222"/>
          <w:shd w:val="clear" w:color="auto" w:fill="FFFFFF"/>
        </w:rPr>
        <w:t>Reading, understanding, and applying nursing research</w:t>
      </w:r>
      <w:r w:rsidRPr="00CA6B43">
        <w:rPr>
          <w:color w:val="222222"/>
          <w:shd w:val="clear" w:color="auto" w:fill="FFFFFF"/>
        </w:rPr>
        <w:t>.</w:t>
      </w:r>
      <w:proofErr w:type="gramEnd"/>
      <w:r w:rsidRPr="00CA6B43">
        <w:rPr>
          <w:color w:val="222222"/>
          <w:shd w:val="clear" w:color="auto" w:fill="FFFFFF"/>
        </w:rPr>
        <w:t xml:space="preserve"> FA Davis.</w:t>
      </w:r>
    </w:p>
    <w:p w:rsidR="00CA6B43" w:rsidRPr="00CA6B43" w:rsidRDefault="00CA6B43" w:rsidP="00CA6B43">
      <w:pPr>
        <w:pStyle w:val="NormalWeb"/>
        <w:shd w:val="clear" w:color="auto" w:fill="FFFFFF"/>
        <w:spacing w:after="0" w:line="480" w:lineRule="auto"/>
        <w:ind w:left="720" w:hanging="720"/>
        <w:rPr>
          <w:color w:val="222222"/>
          <w:shd w:val="clear" w:color="auto" w:fill="FFFFFF"/>
        </w:rPr>
      </w:pPr>
      <w:proofErr w:type="gramStart"/>
      <w:r w:rsidRPr="00CA6B43">
        <w:rPr>
          <w:color w:val="222222"/>
          <w:shd w:val="clear" w:color="auto" w:fill="FFFFFF"/>
        </w:rPr>
        <w:t>Houser, J. (2016).</w:t>
      </w:r>
      <w:proofErr w:type="gramEnd"/>
      <w:r w:rsidRPr="00CA6B43">
        <w:rPr>
          <w:color w:val="222222"/>
          <w:shd w:val="clear" w:color="auto" w:fill="FFFFFF"/>
        </w:rPr>
        <w:t> </w:t>
      </w:r>
      <w:r w:rsidRPr="00CA6B43">
        <w:rPr>
          <w:i/>
          <w:iCs/>
          <w:color w:val="222222"/>
          <w:shd w:val="clear" w:color="auto" w:fill="FFFFFF"/>
        </w:rPr>
        <w:t>Nursing research: Reading, using and creating evidence</w:t>
      </w:r>
      <w:r w:rsidRPr="00CA6B43">
        <w:rPr>
          <w:color w:val="222222"/>
          <w:shd w:val="clear" w:color="auto" w:fill="FFFFFF"/>
        </w:rPr>
        <w:t xml:space="preserve">. </w:t>
      </w:r>
      <w:proofErr w:type="gramStart"/>
      <w:r w:rsidRPr="00CA6B43">
        <w:rPr>
          <w:color w:val="222222"/>
          <w:shd w:val="clear" w:color="auto" w:fill="FFFFFF"/>
        </w:rPr>
        <w:t>Jones &amp; Bartlett Learning.</w:t>
      </w:r>
      <w:proofErr w:type="gramEnd"/>
    </w:p>
    <w:p w:rsidR="00CA6B43" w:rsidRPr="00CA6B43" w:rsidRDefault="00CA6B43" w:rsidP="00CA6B43">
      <w:pPr>
        <w:pStyle w:val="NormalWeb"/>
        <w:shd w:val="clear" w:color="auto" w:fill="FFFFFF"/>
        <w:spacing w:after="0" w:line="480" w:lineRule="auto"/>
        <w:ind w:left="720" w:hanging="720"/>
        <w:rPr>
          <w:color w:val="222222"/>
          <w:shd w:val="clear" w:color="auto" w:fill="FFFFFF"/>
        </w:rPr>
      </w:pPr>
      <w:r w:rsidRPr="00CA6B43">
        <w:rPr>
          <w:color w:val="222222"/>
          <w:shd w:val="clear" w:color="auto" w:fill="FFFFFF"/>
        </w:rPr>
        <w:t>Kumar, R. (2014). </w:t>
      </w:r>
      <w:r w:rsidRPr="00CA6B43">
        <w:rPr>
          <w:i/>
          <w:iCs/>
          <w:color w:val="222222"/>
          <w:shd w:val="clear" w:color="auto" w:fill="FFFFFF"/>
        </w:rPr>
        <w:t>Research methodology: A step-by-step guide for beginners</w:t>
      </w:r>
      <w:r w:rsidRPr="00CA6B43">
        <w:rPr>
          <w:color w:val="222222"/>
          <w:shd w:val="clear" w:color="auto" w:fill="FFFFFF"/>
        </w:rPr>
        <w:t xml:space="preserve">. </w:t>
      </w:r>
      <w:proofErr w:type="gramStart"/>
      <w:r w:rsidRPr="00CA6B43">
        <w:rPr>
          <w:color w:val="222222"/>
          <w:shd w:val="clear" w:color="auto" w:fill="FFFFFF"/>
        </w:rPr>
        <w:t>Sage.</w:t>
      </w:r>
      <w:proofErr w:type="gramEnd"/>
    </w:p>
    <w:p w:rsidR="00CA6B43" w:rsidRPr="00CA6B43" w:rsidRDefault="00CA6B43" w:rsidP="00CA6B43">
      <w:pPr>
        <w:pStyle w:val="NormalWeb"/>
        <w:shd w:val="clear" w:color="auto" w:fill="FFFFFF"/>
        <w:spacing w:after="0" w:line="480" w:lineRule="auto"/>
        <w:ind w:left="720" w:hanging="720"/>
        <w:rPr>
          <w:color w:val="333333"/>
        </w:rPr>
      </w:pPr>
      <w:proofErr w:type="gramStart"/>
      <w:r w:rsidRPr="00CA6B43">
        <w:rPr>
          <w:color w:val="222222"/>
          <w:shd w:val="clear" w:color="auto" w:fill="FFFFFF"/>
        </w:rPr>
        <w:t xml:space="preserve">Royse, D., </w:t>
      </w:r>
      <w:proofErr w:type="spellStart"/>
      <w:r w:rsidRPr="00CA6B43">
        <w:rPr>
          <w:color w:val="222222"/>
          <w:shd w:val="clear" w:color="auto" w:fill="FFFFFF"/>
        </w:rPr>
        <w:t>Thyer</w:t>
      </w:r>
      <w:proofErr w:type="spellEnd"/>
      <w:r w:rsidRPr="00CA6B43">
        <w:rPr>
          <w:color w:val="222222"/>
          <w:shd w:val="clear" w:color="auto" w:fill="FFFFFF"/>
        </w:rPr>
        <w:t>, B. A., &amp; Padgett, D. K. (2015).</w:t>
      </w:r>
      <w:proofErr w:type="gramEnd"/>
      <w:r w:rsidRPr="00CA6B43">
        <w:rPr>
          <w:color w:val="222222"/>
          <w:shd w:val="clear" w:color="auto" w:fill="FFFFFF"/>
        </w:rPr>
        <w:t> </w:t>
      </w:r>
      <w:r w:rsidRPr="00CA6B43">
        <w:rPr>
          <w:i/>
          <w:iCs/>
          <w:color w:val="222222"/>
          <w:shd w:val="clear" w:color="auto" w:fill="FFFFFF"/>
        </w:rPr>
        <w:t>Program evaluation: An introduction to an evidence-based approach</w:t>
      </w:r>
      <w:r w:rsidRPr="00CA6B43">
        <w:rPr>
          <w:color w:val="222222"/>
          <w:shd w:val="clear" w:color="auto" w:fill="FFFFFF"/>
        </w:rPr>
        <w:t xml:space="preserve">. </w:t>
      </w:r>
      <w:proofErr w:type="spellStart"/>
      <w:r w:rsidRPr="00CA6B43">
        <w:rPr>
          <w:color w:val="222222"/>
          <w:shd w:val="clear" w:color="auto" w:fill="FFFFFF"/>
        </w:rPr>
        <w:t>Cengage</w:t>
      </w:r>
      <w:proofErr w:type="spellEnd"/>
      <w:r w:rsidRPr="00CA6B43">
        <w:rPr>
          <w:color w:val="222222"/>
          <w:shd w:val="clear" w:color="auto" w:fill="FFFFFF"/>
        </w:rPr>
        <w:t xml:space="preserve"> Learning.</w:t>
      </w:r>
    </w:p>
    <w:sectPr w:rsidR="00CA6B43" w:rsidRPr="00CA6B4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C25" w:rsidRDefault="00394C25">
      <w:pPr>
        <w:spacing w:after="0" w:line="240" w:lineRule="auto"/>
      </w:pPr>
      <w:r>
        <w:separator/>
      </w:r>
    </w:p>
  </w:endnote>
  <w:endnote w:type="continuationSeparator" w:id="0">
    <w:p w:rsidR="00394C25" w:rsidRDefault="00394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C25" w:rsidRDefault="00394C25">
      <w:pPr>
        <w:spacing w:after="0" w:line="240" w:lineRule="auto"/>
      </w:pPr>
      <w:r>
        <w:separator/>
      </w:r>
    </w:p>
  </w:footnote>
  <w:footnote w:type="continuationSeparator" w:id="0">
    <w:p w:rsidR="00394C25" w:rsidRDefault="00394C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451AA3">
    <w:pPr>
      <w:pStyle w:val="Header"/>
      <w:rPr>
        <w:rFonts w:ascii="Times New Roman" w:hAnsi="Times New Roman" w:cs="Times New Roman"/>
        <w:sz w:val="24"/>
        <w:szCs w:val="24"/>
      </w:rPr>
    </w:pPr>
    <w:r>
      <w:rPr>
        <w:rFonts w:ascii="Times New Roman" w:hAnsi="Times New Roman" w:cs="Times New Roman"/>
        <w:sz w:val="24"/>
        <w:szCs w:val="24"/>
      </w:rPr>
      <w:t>DISCUSSION</w:t>
    </w:r>
    <w:r w:rsidR="000237D8">
      <w:rPr>
        <w:rFonts w:ascii="Times New Roman" w:hAnsi="Times New Roman" w:cs="Times New Roman"/>
        <w:sz w:val="24"/>
        <w:szCs w:val="24"/>
      </w:rPr>
      <w:t xml:space="preserve"> QUESTIONS                                                     </w:t>
    </w:r>
    <w:r w:rsidR="000237D8">
      <w:rPr>
        <w:rFonts w:ascii="Times New Roman" w:hAnsi="Times New Roman" w:cs="Times New Roman"/>
        <w:sz w:val="24"/>
        <w:szCs w:val="24"/>
      </w:rPr>
      <w:tab/>
    </w:r>
    <w:r w:rsidR="001B2DC5" w:rsidRPr="002776F1">
      <w:rPr>
        <w:rFonts w:ascii="Times New Roman" w:hAnsi="Times New Roman" w:cs="Times New Roman"/>
        <w:sz w:val="24"/>
        <w:szCs w:val="24"/>
      </w:rPr>
      <w:fldChar w:fldCharType="begin"/>
    </w:r>
    <w:r w:rsidR="000237D8" w:rsidRPr="002776F1">
      <w:rPr>
        <w:rFonts w:ascii="Times New Roman" w:hAnsi="Times New Roman" w:cs="Times New Roman"/>
        <w:sz w:val="24"/>
        <w:szCs w:val="24"/>
      </w:rPr>
      <w:instrText xml:space="preserve"> PAGE   \* MERGEFORMAT </w:instrText>
    </w:r>
    <w:r w:rsidR="001B2DC5" w:rsidRPr="002776F1">
      <w:rPr>
        <w:rFonts w:ascii="Times New Roman" w:hAnsi="Times New Roman" w:cs="Times New Roman"/>
        <w:sz w:val="24"/>
        <w:szCs w:val="24"/>
      </w:rPr>
      <w:fldChar w:fldCharType="separate"/>
    </w:r>
    <w:r w:rsidR="007D07F4">
      <w:rPr>
        <w:rFonts w:ascii="Times New Roman" w:hAnsi="Times New Roman" w:cs="Times New Roman"/>
        <w:noProof/>
        <w:sz w:val="24"/>
        <w:szCs w:val="24"/>
      </w:rPr>
      <w:t>2</w:t>
    </w:r>
    <w:r w:rsidR="001B2DC5"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0237D8">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sidR="00451AA3">
      <w:rPr>
        <w:rFonts w:ascii="Times New Roman" w:hAnsi="Times New Roman" w:cs="Times New Roman"/>
        <w:sz w:val="24"/>
        <w:szCs w:val="24"/>
      </w:rPr>
      <w:t>DISCUSSION</w:t>
    </w:r>
    <w:r>
      <w:rPr>
        <w:rFonts w:ascii="Times New Roman" w:hAnsi="Times New Roman" w:cs="Times New Roman"/>
        <w:sz w:val="24"/>
        <w:szCs w:val="24"/>
      </w:rPr>
      <w:t xml:space="preserve"> QUESTIONS                   </w:t>
    </w:r>
    <w:r w:rsidRPr="002776F1">
      <w:rPr>
        <w:rFonts w:ascii="Times New Roman" w:hAnsi="Times New Roman" w:cs="Times New Roman"/>
        <w:sz w:val="24"/>
        <w:szCs w:val="24"/>
      </w:rPr>
      <w:tab/>
    </w:r>
    <w:r w:rsidR="001B2DC5"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1B2DC5" w:rsidRPr="002776F1">
      <w:rPr>
        <w:rFonts w:ascii="Times New Roman" w:hAnsi="Times New Roman" w:cs="Times New Roman"/>
        <w:sz w:val="24"/>
        <w:szCs w:val="24"/>
      </w:rPr>
      <w:fldChar w:fldCharType="separate"/>
    </w:r>
    <w:r w:rsidR="007D07F4">
      <w:rPr>
        <w:rFonts w:ascii="Times New Roman" w:hAnsi="Times New Roman" w:cs="Times New Roman"/>
        <w:noProof/>
        <w:sz w:val="24"/>
        <w:szCs w:val="24"/>
      </w:rPr>
      <w:t>1</w:t>
    </w:r>
    <w:r w:rsidR="001B2DC5"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mwqAUAvIjExywAAAA="/>
  </w:docVars>
  <w:rsids>
    <w:rsidRoot w:val="003C7883"/>
    <w:rsid w:val="000237D8"/>
    <w:rsid w:val="000A19AE"/>
    <w:rsid w:val="000E501F"/>
    <w:rsid w:val="001B2DC5"/>
    <w:rsid w:val="00276A49"/>
    <w:rsid w:val="003300B8"/>
    <w:rsid w:val="00394C25"/>
    <w:rsid w:val="003C7883"/>
    <w:rsid w:val="00451AA3"/>
    <w:rsid w:val="00486BD5"/>
    <w:rsid w:val="004B205E"/>
    <w:rsid w:val="00507B21"/>
    <w:rsid w:val="00652C2F"/>
    <w:rsid w:val="00714A93"/>
    <w:rsid w:val="007D07F4"/>
    <w:rsid w:val="0083455B"/>
    <w:rsid w:val="00973E43"/>
    <w:rsid w:val="00A261A6"/>
    <w:rsid w:val="00B239A1"/>
    <w:rsid w:val="00BA666D"/>
    <w:rsid w:val="00BE1042"/>
    <w:rsid w:val="00CA6B43"/>
    <w:rsid w:val="00D60D2D"/>
    <w:rsid w:val="00DA582E"/>
    <w:rsid w:val="00EE5AF4"/>
    <w:rsid w:val="00F478FE"/>
    <w:rsid w:val="00FE50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D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B2DC5"/>
    <w:pPr>
      <w:spacing w:line="240" w:lineRule="auto"/>
    </w:pPr>
    <w:rPr>
      <w:sz w:val="20"/>
      <w:szCs w:val="20"/>
    </w:rPr>
  </w:style>
  <w:style w:type="character" w:customStyle="1" w:styleId="CommentTextChar">
    <w:name w:val="Comment Text Char"/>
    <w:basedOn w:val="DefaultParagraphFont"/>
    <w:link w:val="CommentText"/>
    <w:uiPriority w:val="99"/>
    <w:semiHidden/>
    <w:rsid w:val="001B2DC5"/>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8359A-8281-47A1-B4D6-3FFE962A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2018-01-23T06:30:00Z</dcterms:created>
  <dcterms:modified xsi:type="dcterms:W3CDTF">2018-01-23T06:30:00Z</dcterms:modified>
</cp:coreProperties>
</file>